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41" w:rsidRDefault="00E96441" w:rsidP="00E96441">
      <w:pPr>
        <w:ind w:left="360" w:hanging="360"/>
        <w:jc w:val="right"/>
      </w:pPr>
      <w:r>
        <w:t>Приложение№1.</w:t>
      </w:r>
    </w:p>
    <w:p w:rsidR="00E96441" w:rsidRDefault="00E96441" w:rsidP="00690166">
      <w:pPr>
        <w:ind w:left="360" w:hanging="360"/>
        <w:jc w:val="center"/>
      </w:pPr>
      <w:r>
        <w:t>Квалификационная форма.</w:t>
      </w:r>
    </w:p>
    <w:p w:rsidR="00690166" w:rsidRPr="00D679F5" w:rsidRDefault="00AA7FC7" w:rsidP="00690166">
      <w:pPr>
        <w:ind w:left="360" w:hanging="360"/>
        <w:jc w:val="center"/>
      </w:pPr>
      <w:r w:rsidRPr="00D679F5">
        <w:t xml:space="preserve">Техническое </w:t>
      </w:r>
      <w:r w:rsidR="00690166">
        <w:t>предложение</w:t>
      </w:r>
      <w:r w:rsidRPr="00D679F5">
        <w:t xml:space="preserve"> на выполнение работ по комплексному обследованию </w:t>
      </w:r>
      <w:r w:rsidR="00690166">
        <w:t>трансформаторов</w:t>
      </w:r>
    </w:p>
    <w:p w:rsidR="00AA7FC7" w:rsidRPr="00D679F5" w:rsidRDefault="00AA7FC7" w:rsidP="00AA7FC7">
      <w:pPr>
        <w:ind w:left="360" w:hanging="360"/>
        <w:jc w:val="center"/>
      </w:pPr>
      <w:r w:rsidRPr="00D679F5">
        <w:t>филиала «Карельский» ОАО «ТГК-1».</w:t>
      </w:r>
    </w:p>
    <w:p w:rsidR="00AA7FC7" w:rsidRDefault="00AA7FC7" w:rsidP="00AA7FC7"/>
    <w:tbl>
      <w:tblPr>
        <w:tblW w:w="14251" w:type="dxa"/>
        <w:tblInd w:w="-252" w:type="dxa"/>
        <w:tblLayout w:type="fixed"/>
        <w:tblLook w:val="0000"/>
      </w:tblPr>
      <w:tblGrid>
        <w:gridCol w:w="4500"/>
        <w:gridCol w:w="2239"/>
        <w:gridCol w:w="1843"/>
        <w:gridCol w:w="1701"/>
        <w:gridCol w:w="1984"/>
        <w:gridCol w:w="1984"/>
      </w:tblGrid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Метод обследования, испытаний и измерений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испытаний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оценки испытаний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Используемое оборудование при измерениях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указанием первичных</w:t>
            </w:r>
            <w:r w:rsidRPr="006543D3">
              <w:rPr>
                <w:b/>
                <w:sz w:val="20"/>
                <w:szCs w:val="20"/>
              </w:rPr>
              <w:t xml:space="preserve"> датчиков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и квалификация эксперта выполняющего работу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Примечание</w:t>
            </w:r>
          </w:p>
        </w:tc>
      </w:tr>
      <w:tr w:rsidR="006543D3" w:rsidTr="007F3447">
        <w:tc>
          <w:tcPr>
            <w:tcW w:w="14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1. Ознакомление с </w:t>
            </w:r>
            <w:proofErr w:type="spellStart"/>
            <w:r w:rsidRPr="00523442">
              <w:rPr>
                <w:sz w:val="20"/>
                <w:szCs w:val="20"/>
              </w:rPr>
              <w:t>технич</w:t>
            </w:r>
            <w:proofErr w:type="spellEnd"/>
            <w:r w:rsidRPr="00523442">
              <w:rPr>
                <w:sz w:val="20"/>
                <w:szCs w:val="20"/>
              </w:rPr>
              <w:t>. зад-м Заказчика, нормативно-технической документацией, графиками нагрузки.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rPr>
          <w:trHeight w:val="757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2. Анализ общего состояния, режимов работы, конструктивных особенностей оборудования, состояния РПН и т.д.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1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1. Оценка механических деформаций обмоток (измерение сопротивления короткого замыкания, метод низковольтного импульса, метод частотного анализа, измерение сопротивления обмоток постоянному току, ХАРГ)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6543D3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2. Оценка остаточных усилий прессовки обмоток и </w:t>
            </w:r>
            <w:proofErr w:type="spellStart"/>
            <w:r w:rsidRPr="00523442">
              <w:rPr>
                <w:sz w:val="20"/>
                <w:szCs w:val="20"/>
              </w:rPr>
              <w:t>магнитопровода</w:t>
            </w:r>
            <w:proofErr w:type="spellEnd"/>
            <w:r w:rsidRPr="00523442">
              <w:rPr>
                <w:sz w:val="20"/>
                <w:szCs w:val="20"/>
              </w:rPr>
              <w:t xml:space="preserve"> (анализ вибрационных характеристик)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3. Оценка состояния трансформаторного масла в баке трансформатора (полный физико-химический анализ, включающий следующие характеристики — кислотное число, температура вспышки, пробивное напряжение, содержание ВРК количественно по РД, измерение тангенса угла диэлектрических потерь на температуре 90</w:t>
            </w:r>
            <w:proofErr w:type="gramStart"/>
            <w:r w:rsidRPr="00523442">
              <w:rPr>
                <w:sz w:val="20"/>
                <w:szCs w:val="20"/>
              </w:rPr>
              <w:t>°С</w:t>
            </w:r>
            <w:proofErr w:type="gramEnd"/>
            <w:r w:rsidRPr="00523442">
              <w:rPr>
                <w:sz w:val="20"/>
                <w:szCs w:val="20"/>
              </w:rPr>
              <w:t xml:space="preserve">, влагосодержание количественное по стандарту МЭК 60814, содержание механических примесей с определением класса промышленной чистоты, определение содержания </w:t>
            </w:r>
            <w:proofErr w:type="spellStart"/>
            <w:r w:rsidRPr="00523442">
              <w:rPr>
                <w:sz w:val="20"/>
                <w:szCs w:val="20"/>
              </w:rPr>
              <w:t>антиокислительной</w:t>
            </w:r>
            <w:proofErr w:type="spellEnd"/>
            <w:r w:rsidRPr="00523442">
              <w:rPr>
                <w:sz w:val="20"/>
                <w:szCs w:val="20"/>
              </w:rPr>
              <w:t xml:space="preserve"> присадки </w:t>
            </w:r>
            <w:proofErr w:type="spellStart"/>
            <w:r w:rsidRPr="00523442">
              <w:rPr>
                <w:sz w:val="20"/>
                <w:szCs w:val="20"/>
              </w:rPr>
              <w:t>ионол</w:t>
            </w:r>
            <w:proofErr w:type="spellEnd"/>
            <w:r w:rsidRPr="00523442">
              <w:rPr>
                <w:sz w:val="20"/>
                <w:szCs w:val="20"/>
              </w:rPr>
              <w:t xml:space="preserve">, определение фурановых производных; </w:t>
            </w:r>
            <w:proofErr w:type="spellStart"/>
            <w:proofErr w:type="gramStart"/>
            <w:r w:rsidRPr="00523442">
              <w:rPr>
                <w:sz w:val="20"/>
                <w:szCs w:val="20"/>
              </w:rPr>
              <w:t>хроматографический</w:t>
            </w:r>
            <w:proofErr w:type="spellEnd"/>
            <w:r w:rsidRPr="00523442">
              <w:rPr>
                <w:sz w:val="20"/>
                <w:szCs w:val="20"/>
              </w:rPr>
              <w:t xml:space="preserve"> анализ растворенных газов)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4. Оценка состояния твердой изоляции обмоток трансформаторов (измерение тангенса угла диэлектрических потерь и емкости обмоток при </w:t>
            </w:r>
            <w:r w:rsidRPr="00523442">
              <w:rPr>
                <w:sz w:val="20"/>
                <w:szCs w:val="20"/>
              </w:rPr>
              <w:lastRenderedPageBreak/>
              <w:t>двух различных температурах с расчетом влагосодержания твердой изоляции, измерение сопротивления изоляции, оценка неоднородности изоляции обмоток методом измерения абсорбционных характеристик, измерение частичных разрядов электрическим и акустическим методами)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lastRenderedPageBreak/>
              <w:t>5. Оценка состояния высоковольтных вводов (измерение тангенса угла диэлектрических потерь и емкости изоляции, сопротивления изоляции, оценка увлажнения и наличия желто-бурого осадка на внутренней поверхности ввода по абсорбционным характеристикам, ХАРГ, сокращенный физико-химический анализ масла — пробивное напряжение, влагосодержание количественно по РД и тангенс угла диэлектрических потерь при температуре  90°С)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6. Измерение базовых характеристик трансформаторов (потери холостого хода)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7. </w:t>
            </w:r>
            <w:proofErr w:type="spellStart"/>
            <w:r w:rsidRPr="00523442">
              <w:rPr>
                <w:sz w:val="20"/>
                <w:szCs w:val="20"/>
              </w:rPr>
              <w:t>Тепловизионному</w:t>
            </w:r>
            <w:proofErr w:type="spellEnd"/>
            <w:r w:rsidRPr="00523442">
              <w:rPr>
                <w:sz w:val="20"/>
                <w:szCs w:val="20"/>
              </w:rPr>
              <w:t xml:space="preserve"> обследованию трансформаторов (баков, расширительных баков, системы охлаждения, высоковольтных вводов)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8. Оценка </w:t>
            </w:r>
            <w:proofErr w:type="gramStart"/>
            <w:r w:rsidRPr="00523442">
              <w:rPr>
                <w:sz w:val="20"/>
                <w:szCs w:val="20"/>
              </w:rPr>
              <w:t>работы двигателей маслонасосов системы охлаждения</w:t>
            </w:r>
            <w:proofErr w:type="gramEnd"/>
            <w:r w:rsidRPr="00523442">
              <w:rPr>
                <w:sz w:val="20"/>
                <w:szCs w:val="20"/>
              </w:rPr>
              <w:t xml:space="preserve"> по вибрационным характеристикам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9. Анализ данных эксплуатационных измерений и испытаний. Составление отчётной документации. Разработка практических рекомендаций по технологии эксплуатации оборудования и сроков проведения ремонтов.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AA7FC7" w:rsidRDefault="00AA7FC7" w:rsidP="00AA7FC7">
      <w:pPr>
        <w:tabs>
          <w:tab w:val="left" w:pos="540"/>
        </w:tabs>
        <w:spacing w:line="360" w:lineRule="auto"/>
        <w:ind w:left="927"/>
        <w:rPr>
          <w:sz w:val="22"/>
          <w:szCs w:val="22"/>
          <w:u w:val="single"/>
        </w:rPr>
      </w:pPr>
    </w:p>
    <w:sectPr w:rsidR="00AA7FC7" w:rsidSect="00E96441">
      <w:pgSz w:w="16838" w:h="11906" w:orient="landscape"/>
      <w:pgMar w:top="794" w:right="737" w:bottom="567" w:left="130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A7FC7"/>
    <w:rsid w:val="000F2871"/>
    <w:rsid w:val="00160870"/>
    <w:rsid w:val="00530D1E"/>
    <w:rsid w:val="006543D3"/>
    <w:rsid w:val="00690166"/>
    <w:rsid w:val="006F5D55"/>
    <w:rsid w:val="007505D1"/>
    <w:rsid w:val="007E57CC"/>
    <w:rsid w:val="0093640C"/>
    <w:rsid w:val="00AA7FC7"/>
    <w:rsid w:val="00B527D7"/>
    <w:rsid w:val="00BF71EE"/>
    <w:rsid w:val="00C65628"/>
    <w:rsid w:val="00DA5AEB"/>
    <w:rsid w:val="00E277A9"/>
    <w:rsid w:val="00E96441"/>
    <w:rsid w:val="00EA707C"/>
    <w:rsid w:val="00EF5712"/>
    <w:rsid w:val="00F5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A7FC7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A7FC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Emphasis"/>
    <w:basedOn w:val="a0"/>
    <w:qFormat/>
    <w:rsid w:val="00AA7F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2414</Characters>
  <Application>Microsoft Office Word</Application>
  <DocSecurity>0</DocSecurity>
  <Lines>20</Lines>
  <Paragraphs>5</Paragraphs>
  <ScaleCrop>false</ScaleCrop>
  <Company>TGC1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sedelnikov.as</cp:lastModifiedBy>
  <cp:revision>3</cp:revision>
  <dcterms:created xsi:type="dcterms:W3CDTF">2011-01-13T11:13:00Z</dcterms:created>
  <dcterms:modified xsi:type="dcterms:W3CDTF">2011-01-13T12:34:00Z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-308639154</vt:i4>
  </property>
  <property fmtid="{D5CDD505-2E9C-101B-9397-08002B2CF9AE}" pid="3" name="_NewReviewCycle">
    <vt:lpwstr/>
  </property>
  <property fmtid="{D5CDD505-2E9C-101B-9397-08002B2CF9AE}" pid="4" name="_EmailSubject">
    <vt:lpwstr>Техзадания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</Properties>
</file>